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8"/>
        <w:pBdr/>
        <w:spacing/>
        <w:ind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ІНФОРМАЦІЯ</w:t>
      </w:r>
      <w:r>
        <w:rPr>
          <w:sz w:val="28"/>
          <w:szCs w:val="28"/>
        </w:rPr>
      </w:r>
    </w:p>
    <w:p>
      <w:pPr>
        <w:pStyle w:val="668"/>
        <w:pBdr/>
        <w:spacing/>
        <w:ind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 xml:space="preserve">результати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проведеної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перевірки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передбаченої</w:t>
      </w:r>
      <w:r>
        <w:rPr>
          <w:b/>
          <w:bCs/>
          <w:sz w:val="28"/>
          <w:szCs w:val="28"/>
        </w:rPr>
        <w:t xml:space="preserve"> Законом </w:t>
      </w:r>
      <w:r>
        <w:rPr>
          <w:b/>
          <w:bCs/>
          <w:sz w:val="28"/>
          <w:szCs w:val="28"/>
        </w:rPr>
        <w:t xml:space="preserve">України</w:t>
      </w:r>
      <w:r>
        <w:rPr>
          <w:sz w:val="28"/>
          <w:szCs w:val="28"/>
        </w:rPr>
      </w:r>
    </w:p>
    <w:p>
      <w:pPr>
        <w:pStyle w:val="668"/>
        <w:pBdr/>
        <w:spacing/>
        <w:ind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«Про </w:t>
      </w:r>
      <w:r>
        <w:rPr>
          <w:b/>
          <w:bCs/>
          <w:sz w:val="28"/>
          <w:szCs w:val="28"/>
        </w:rPr>
        <w:t xml:space="preserve">очищення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влади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  <w:lang w:val="uk-UA"/>
        </w:rPr>
      </w:r>
    </w:p>
    <w:p>
      <w:pPr>
        <w:pStyle w:val="668"/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668"/>
        <w:pBdr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пунктів 1 та/або 2 частини </w:t>
      </w:r>
      <w:r>
        <w:rPr>
          <w:sz w:val="28"/>
          <w:szCs w:val="28"/>
          <w:lang w:val="uk-UA"/>
        </w:rPr>
        <w:t xml:space="preserve">п’ятої статті 5 Закону України «Про очищення влади»</w:t>
      </w:r>
      <w:r>
        <w:rPr>
          <w:sz w:val="28"/>
          <w:szCs w:val="28"/>
          <w:lang w:val="uk-UA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</w:t>
      </w:r>
      <w:r>
        <w:rPr>
          <w:sz w:val="28"/>
          <w:szCs w:val="28"/>
          <w:lang w:val="uk-UA"/>
        </w:rPr>
        <w:t xml:space="preserve">вертою статті 1 Закону України «Про очищення влади»</w:t>
      </w:r>
      <w:r>
        <w:rPr>
          <w:sz w:val="28"/>
          <w:szCs w:val="28"/>
          <w:lang w:val="uk-UA"/>
        </w:rPr>
        <w:t xml:space="preserve">, затвердженого постановою Кабінету Міністрів Укра</w:t>
      </w:r>
      <w:r>
        <w:rPr>
          <w:sz w:val="28"/>
          <w:szCs w:val="28"/>
          <w:lang w:val="uk-UA"/>
        </w:rPr>
        <w:t xml:space="preserve">їни від 16 жовтня 2014 р. № 563</w:t>
      </w:r>
      <w:r>
        <w:rPr>
          <w:sz w:val="28"/>
          <w:szCs w:val="28"/>
          <w:lang w:val="uk-UA"/>
        </w:rPr>
        <w:t xml:space="preserve">, Управлінням освіти і науки Чернігівської обласної державної адміністрації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 xml:space="preserve">провідного</w:t>
      </w:r>
      <w:r>
        <w:rPr>
          <w:sz w:val="28"/>
          <w:szCs w:val="28"/>
          <w:lang w:val="uk-UA"/>
        </w:rPr>
        <w:t xml:space="preserve"> спеціаліста відділу загальної середньої та корекційної освіти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Управління</w:t>
      </w:r>
      <w:r>
        <w:rPr>
          <w:sz w:val="28"/>
          <w:szCs w:val="28"/>
          <w:lang w:val="uk-UA"/>
        </w:rPr>
        <w:t xml:space="preserve"> освіти і науки Чернігівської об</w:t>
      </w:r>
      <w:r>
        <w:rPr>
          <w:sz w:val="28"/>
          <w:szCs w:val="28"/>
          <w:lang w:val="uk-UA"/>
        </w:rPr>
        <w:t xml:space="preserve">ласної державної адміністрації </w:t>
      </w:r>
      <w:r>
        <w:rPr>
          <w:b/>
          <w:sz w:val="28"/>
          <w:szCs w:val="28"/>
          <w:lang w:val="uk-UA"/>
        </w:rPr>
        <w:t xml:space="preserve">СЕДЕНЬ МАРГАРИТИ ОЛЕКСАНДРІВНИ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</w:t>
      </w:r>
      <w:r>
        <w:rPr>
          <w:rFonts w:ascii="Times New Roman" w:hAnsi="Times New Roman" w:cs="Times New Roman"/>
          <w:sz w:val="28"/>
          <w:szCs w:val="28"/>
        </w:rPr>
        <w:t xml:space="preserve">проведеної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перевірки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встановлено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що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СЕДЕНЬ М.О.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не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застосовуються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заборони, </w:t>
      </w:r>
      <w:r>
        <w:rPr>
          <w:rFonts w:ascii="Times New Roman" w:hAnsi="Times New Roman" w:cs="Times New Roman"/>
          <w:sz w:val="28"/>
          <w:szCs w:val="28"/>
        </w:rPr>
        <w:t xml:space="preserve">передбачені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третьою</w:t>
      </w:r>
      <w:r>
        <w:rPr>
          <w:rFonts w:ascii="Times New Roman" w:hAnsi="Times New Roman" w:cs="Times New Roman"/>
          <w:sz w:val="28"/>
          <w:szCs w:val="28"/>
        </w:rPr>
        <w:t xml:space="preserve"> і четвертою </w:t>
      </w:r>
      <w:r>
        <w:rPr>
          <w:rFonts w:ascii="Times New Roman" w:hAnsi="Times New Roman" w:cs="Times New Roman"/>
          <w:sz w:val="28"/>
          <w:szCs w:val="28"/>
        </w:rPr>
        <w:t xml:space="preserve">статті</w:t>
      </w:r>
      <w:r>
        <w:rPr>
          <w:rFonts w:ascii="Times New Roman" w:hAnsi="Times New Roman" w:cs="Times New Roman"/>
          <w:sz w:val="28"/>
          <w:szCs w:val="28"/>
        </w:rPr>
        <w:t xml:space="preserve"> 1 Закону </w:t>
      </w:r>
      <w:r>
        <w:rPr>
          <w:rFonts w:ascii="Times New Roman" w:hAnsi="Times New Roman" w:cs="Times New Roman"/>
          <w:sz w:val="28"/>
          <w:szCs w:val="28"/>
        </w:rPr>
        <w:t xml:space="preserve">України</w:t>
      </w:r>
      <w:r>
        <w:rPr>
          <w:rFonts w:ascii="Times New Roman" w:hAnsi="Times New Roman" w:cs="Times New Roman"/>
          <w:sz w:val="28"/>
          <w:szCs w:val="28"/>
        </w:rPr>
        <w:t xml:space="preserve"> «Про </w:t>
      </w:r>
      <w:r>
        <w:rPr>
          <w:rFonts w:ascii="Times New Roman" w:hAnsi="Times New Roman" w:cs="Times New Roman"/>
          <w:sz w:val="28"/>
          <w:szCs w:val="28"/>
        </w:rPr>
        <w:t xml:space="preserve">очи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щення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влади</w:t>
      </w:r>
      <w:r>
        <w:rPr>
          <w:rFonts w:ascii="Times New Roman" w:hAnsi="Times New Roman" w:cs="Times New Roman"/>
          <w:sz w:val="28"/>
          <w:szCs w:val="28"/>
        </w:rPr>
        <w:t xml:space="preserve">» (</w:t>
      </w:r>
      <w:r>
        <w:rPr>
          <w:rFonts w:ascii="Times New Roman" w:hAnsi="Times New Roman" w:cs="Times New Roman"/>
          <w:sz w:val="28"/>
          <w:szCs w:val="28"/>
        </w:rPr>
        <w:t xml:space="preserve">довідка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01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paragraph" w:styleId="668" w:customStyle="1">
    <w:name w:val="Default"/>
    <w:pPr>
      <w:pBdr/>
      <w:spacing w:after="0" w:line="240" w:lineRule="auto"/>
      <w:ind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Сослуєв  О. В. </cp:lastModifiedBy>
  <cp:revision>6</cp:revision>
  <dcterms:created xsi:type="dcterms:W3CDTF">2026-06-30T10:30:00Z</dcterms:created>
  <dcterms:modified xsi:type="dcterms:W3CDTF">2026-07-01T14:17:51Z</dcterms:modified>
</cp:coreProperties>
</file>